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14325.0" w:type="dxa"/>
        <w:jc w:val="left"/>
        <w:tblLayout w:type="fixed"/>
        <w:tblLook w:val="0400"/>
      </w:tblPr>
      <w:tblGrid>
        <w:gridCol w:w="465"/>
        <w:gridCol w:w="1950"/>
        <w:gridCol w:w="1770"/>
        <w:gridCol w:w="10140"/>
        <w:tblGridChange w:id="0">
          <w:tblGrid>
            <w:gridCol w:w="465"/>
            <w:gridCol w:w="1950"/>
            <w:gridCol w:w="1770"/>
            <w:gridCol w:w="10140"/>
          </w:tblGrid>
        </w:tblGridChange>
      </w:tblGrid>
      <w:tr>
        <w:trPr>
          <w:cantSplit w:val="0"/>
          <w:trHeight w:val="2040" w:hRule="atLeast"/>
          <w:tblHeader w:val="0"/>
        </w:trPr>
        <w:tc>
          <w:tcPr>
            <w:gridSpan w:val="3"/>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 </w:t>
            </w:r>
            <w:r w:rsidDel="00000000" w:rsidR="00000000" w:rsidRPr="00000000">
              <w:rPr/>
              <w:drawing>
                <wp:inline distB="114300" distT="114300" distL="114300" distR="114300">
                  <wp:extent cx="1969197" cy="52894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9197" cy="528943"/>
                          </a:xfrm>
                          <a:prstGeom prst="rect"/>
                          <a:ln/>
                        </pic:spPr>
                      </pic:pic>
                    </a:graphicData>
                  </a:graphic>
                </wp:inline>
              </w:drawing>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Sted:</w:t>
            </w:r>
            <w:r w:rsidDel="00000000" w:rsidR="00000000" w:rsidRPr="00000000">
              <w:rPr>
                <w:rFonts w:ascii="Calibri" w:cs="Calibri" w:eastAsia="Calibri" w:hAnsi="Calibri"/>
                <w:sz w:val="24"/>
                <w:szCs w:val="24"/>
                <w:rtl w:val="0"/>
              </w:rPr>
              <w:t xml:space="preserve"> Kredsbestyrelsesmøde</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Dato og tid: </w:t>
            </w:r>
            <w:r w:rsidDel="00000000" w:rsidR="00000000" w:rsidRPr="00000000">
              <w:rPr>
                <w:rFonts w:ascii="Calibri" w:cs="Calibri" w:eastAsia="Calibri" w:hAnsi="Calibri"/>
                <w:sz w:val="24"/>
                <w:szCs w:val="24"/>
                <w:rtl w:val="0"/>
              </w:rPr>
              <w:t xml:space="preserve">1.september 2025 - online 19-21</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Mødeleder:</w:t>
            </w:r>
            <w:r w:rsidDel="00000000" w:rsidR="00000000" w:rsidRPr="00000000">
              <w:rPr>
                <w:rFonts w:ascii="Calibri" w:cs="Calibri" w:eastAsia="Calibri" w:hAnsi="Calibri"/>
                <w:sz w:val="24"/>
                <w:szCs w:val="24"/>
                <w:rtl w:val="0"/>
              </w:rPr>
              <w:t xml:space="preserve"> HM</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Referent: </w:t>
            </w:r>
            <w:r w:rsidDel="00000000" w:rsidR="00000000" w:rsidRPr="00000000">
              <w:rPr>
                <w:rFonts w:ascii="Calibri" w:cs="Calibri" w:eastAsia="Calibri" w:hAnsi="Calibri"/>
                <w:sz w:val="24"/>
                <w:szCs w:val="24"/>
                <w:rtl w:val="0"/>
              </w:rPr>
              <w:t xml:space="preserve">Camilla</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Afbud: </w:t>
            </w:r>
            <w:r w:rsidDel="00000000" w:rsidR="00000000" w:rsidRPr="00000000">
              <w:rPr>
                <w:rtl w:val="0"/>
              </w:rPr>
            </w:r>
          </w:p>
        </w:tc>
      </w:tr>
      <w:tr>
        <w:trPr>
          <w:cantSplit w:val="0"/>
          <w:trHeight w:val="893"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Emne </w:t>
              <w:br w:type="textWrapping"/>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Formål/mål</w:t>
              <w:br w:type="textWrapping"/>
            </w:r>
            <w:r w:rsidDel="00000000" w:rsidR="00000000" w:rsidRPr="00000000">
              <w:rPr>
                <w:rFonts w:ascii="Calibri" w:cs="Calibri" w:eastAsia="Calibri" w:hAnsi="Calibri"/>
                <w:b w:val="1"/>
                <w:i w:val="1"/>
                <w:sz w:val="24"/>
                <w:szCs w:val="24"/>
                <w:rtl w:val="0"/>
              </w:rPr>
              <w:t xml:space="preserve">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Referat</w:t>
            </w:r>
            <w:r w:rsidDel="00000000" w:rsidR="00000000" w:rsidRPr="00000000">
              <w:rPr>
                <w:rtl w:val="0"/>
              </w:rPr>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0.</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5">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En god historie</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Dele en god historie vedr. DSI og medlem + </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7">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Efter deltagelse i Idrætslærernes Dag, hvor Kolding Realskole deltog, og også vores flyer omkring Medlem+, har de taget kontakt til Ulrik (Nyborg). Han talte også med dem på selve dagen.  </w:t>
              <w:br w:type="textWrapping"/>
              <w:t xml:space="preserve">De vil nu være medlemmer og Medlem+ af Dansk Skoleidræt - 850 elever. </w:t>
            </w:r>
          </w:p>
          <w:p w:rsidR="00000000" w:rsidDel="00000000" w:rsidP="00000000" w:rsidRDefault="00000000" w:rsidRPr="00000000" w14:paraId="00000018">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Derudover vil de have et kursus i 7-kamp og er også interesseret i at afholde stævner - og gerne DM. </w:t>
            </w:r>
          </w:p>
          <w:p w:rsidR="00000000" w:rsidDel="00000000" w:rsidP="00000000" w:rsidRDefault="00000000" w:rsidRPr="00000000" w14:paraId="00000019">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Hun, Liselotte Christiansen, har også kontaktet både HM og Jane, og Jane italesætter, at det kun er et spørgsmål om tid, inden de er medlem. Hans Martin holder gryden i kog og fastholder hende.</w:t>
            </w:r>
          </w:p>
          <w:p w:rsidR="00000000" w:rsidDel="00000000" w:rsidP="00000000" w:rsidRDefault="00000000" w:rsidRPr="00000000" w14:paraId="0000001A">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Vrigsted efterskole har også meldt sig ind i DSI (Ordblinde efterskole) - Hans Martin fastholder kontakten</w:t>
            </w:r>
          </w:p>
          <w:p w:rsidR="00000000" w:rsidDel="00000000" w:rsidP="00000000" w:rsidRDefault="00000000" w:rsidRPr="00000000" w14:paraId="0000001B">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Fredericia Realskole har også meldt sig ind i DSI pga. DM</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D">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Godkendelse af forrige referat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Alle har læst det igennem og er enige</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0">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Umiddelbart ingen indvendinger udover at CAD har brug for, at det er tydeligt, hvad beslutningen er, så vi har et fælles udgangspunkt og noget at læne os op ad</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2.</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2">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Forventninger til det nye skoleidræts år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Forventningsafstemning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5">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Vi griber det, når der er nogen, der byder sig til, og gerne vil stå for nogle aktiviteter.  Fx vil Kolding gerne invitere os med til et idrætsfagudvalgsmøde for at høre lidt mere om DSI (Hanne Flaskager) Hans Martin/Camilla vil gerne deltage på mødet og komme med et oplæg evt. d. 18. september kl. 14.00-16.30  - målet er at få Kolding med igen.</w:t>
            </w:r>
          </w:p>
          <w:p w:rsidR="00000000" w:rsidDel="00000000" w:rsidP="00000000" w:rsidRDefault="00000000" w:rsidRPr="00000000" w14:paraId="00000026">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Hans Martin og Mette vil tage fat i Hedensted Kommune og give det endnu et forsøg. Hans Martin tager fat i Søren Vig (fra kommunen) og evt. Nyborg Christian Ditlevsen</w:t>
            </w:r>
          </w:p>
          <w:p w:rsidR="00000000" w:rsidDel="00000000" w:rsidP="00000000" w:rsidRDefault="00000000" w:rsidRPr="00000000" w14:paraId="00000027">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Lave nye vedtægtsændringer d. 9. januar kl. 15.00-18.00 som der skal for til rep. mødet d. 4. marts 2026</w:t>
            </w:r>
          </w:p>
          <w:p w:rsidR="00000000" w:rsidDel="00000000" w:rsidP="00000000" w:rsidRDefault="00000000" w:rsidRPr="00000000" w14:paraId="00000028">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Brian forsøger at kontakte padel centrene i Kolding og spørger om de kunne være interesseret i samme koncept som i Horsens </w:t>
            </w:r>
          </w:p>
          <w:p w:rsidR="00000000" w:rsidDel="00000000" w:rsidP="00000000" w:rsidRDefault="00000000" w:rsidRPr="00000000" w14:paraId="00000029">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Vedr. aflønning og betalinger vil Jane sørge for det er sidste torsdag i måneden. Er det presserende, man skal have noget betalt, kan det blive førstkommende torsdag.</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B">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Hvad er en god struktur for vores møder både online og fysisk + det løse?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Forventningsafstemme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E">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Vigtigt at de rigtige oplysninger på os er tilgængelige både på hjemmesiden og i årshjulet, så vi ved, hvilken mail og telefonnummer vi skal kontakte</w:t>
            </w:r>
          </w:p>
          <w:p w:rsidR="00000000" w:rsidDel="00000000" w:rsidP="00000000" w:rsidRDefault="00000000" w:rsidRPr="00000000" w14:paraId="0000002F">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Vigtigt at man svarer, hvis der bliver stillet et spørgsmål i en mail</w:t>
            </w:r>
          </w:p>
          <w:p w:rsidR="00000000" w:rsidDel="00000000" w:rsidP="00000000" w:rsidRDefault="00000000" w:rsidRPr="00000000" w14:paraId="00000030">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Det er en forventning at alle deltager, da møderne er planlagt i god tid. Selvfølgelig kan der opstå noget uventet, men man deltager, så vidt det er muligt. Formanden og næstformanden beslutter, hvor mødet afholdes. Man må gerne være med online og komme med forslag til, hvor mødet skal holdes fysisk</w:t>
            </w:r>
          </w:p>
          <w:p w:rsidR="00000000" w:rsidDel="00000000" w:rsidP="00000000" w:rsidRDefault="00000000" w:rsidRPr="00000000" w14:paraId="00000031">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Vigtigt at vi forsøger at holde os til dagsordenen, når vi holder møderne. </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Aktivitetskalender </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Er den opdateret, eller mangler der noget?</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7">
            <w:pPr>
              <w:spacing w:after="240" w:before="240" w:line="24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https://docs.google.com/document/d/1i69J6w-bCMVBlt180olJYnqAFyflbPFl/edit?usp=drive_link&amp;ouid=106690768229269021386&amp;rtpof=true&amp;sd=true</w:t>
              </w:r>
            </w:hyperlink>
            <w:r w:rsidDel="00000000" w:rsidR="00000000" w:rsidRPr="00000000">
              <w:rPr>
                <w:rtl w:val="0"/>
              </w:rPr>
            </w:r>
          </w:p>
          <w:p w:rsidR="00000000" w:rsidDel="00000000" w:rsidP="00000000" w:rsidRDefault="00000000" w:rsidRPr="00000000" w14:paraId="00000038">
            <w:pPr>
              <w:numPr>
                <w:ilvl w:val="0"/>
                <w:numId w:val="3"/>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Jeg har en aftale med SMASH Horsens om et gratis lærerkursus (som vi som kreds betaler og de afholder, hvis der er tilmeldte) Er det godkendt? 250 kr. pr. deltager har jeg fået den ned i fra 350 kr. Det er godkendt med max 20 deltagere. CAD aftaler nærmere med Lasse fra SMASH </w:t>
            </w:r>
          </w:p>
          <w:p w:rsidR="00000000" w:rsidDel="00000000" w:rsidP="00000000" w:rsidRDefault="00000000" w:rsidRPr="00000000" w14:paraId="00000039">
            <w:pPr>
              <w:numPr>
                <w:ilvl w:val="0"/>
                <w:numId w:val="3"/>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Følgende mangler: Skole Cricket: ny afvikler + dato (CAD er i gang), Kidsvolley d. 14/11 + 5/12: teksten ser mærkelig ud. </w:t>
            </w:r>
            <w:r w:rsidDel="00000000" w:rsidR="00000000" w:rsidRPr="00000000">
              <w:rPr>
                <w:rFonts w:ascii="Calibri" w:cs="Calibri" w:eastAsia="Calibri" w:hAnsi="Calibri"/>
                <w:rtl w:val="0"/>
              </w:rPr>
              <w:t xml:space="preserve">Sørøver d. 10/12 - mangler, at der står det kan være på egen skole + link der ikke virker, </w:t>
            </w:r>
            <w:r w:rsidDel="00000000" w:rsidR="00000000" w:rsidRPr="00000000">
              <w:rPr>
                <w:rFonts w:ascii="Calibri" w:cs="Calibri" w:eastAsia="Calibri" w:hAnsi="Calibri"/>
                <w:rtl w:val="0"/>
              </w:rPr>
              <w:t xml:space="preserve">Cirkus d. 23/1 - mangler, at der står det kan være på egen skole, Leg &amp; fællesskab d. 12. maj - link virker ikke. Hans Martin følger op på det.</w:t>
            </w:r>
          </w:p>
          <w:p w:rsidR="00000000" w:rsidDel="00000000" w:rsidP="00000000" w:rsidRDefault="00000000" w:rsidRPr="00000000" w14:paraId="0000003A">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Jane vil oprette Høvdingebold stævne i Kolding + hun vil få en anden lærer fra en anden skole til at oprette det. Forhåbentlig kommer der to stævner i Kolding.</w:t>
            </w:r>
          </w:p>
          <w:p w:rsidR="00000000" w:rsidDel="00000000" w:rsidP="00000000" w:rsidRDefault="00000000" w:rsidRPr="00000000" w14:paraId="0000003B">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Brian kontakter Lotte Oldrup, om hun vil stå for et Høvdingeboldstævne nede hos ham i Øster Straup</w:t>
            </w:r>
          </w:p>
          <w:p w:rsidR="00000000" w:rsidDel="00000000" w:rsidP="00000000" w:rsidRDefault="00000000" w:rsidRPr="00000000" w14:paraId="0000003C">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Mette vil gerne stå for nogle aktiviteter, hvis der er klarhed fra kommunens side ift. betaling fx høvdingebold og street day.</w:t>
            </w:r>
          </w:p>
          <w:p w:rsidR="00000000" w:rsidDel="00000000" w:rsidP="00000000" w:rsidRDefault="00000000" w:rsidRPr="00000000" w14:paraId="0000003D">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Kristian P kigger på sit fodboldstævne ift. beskrivelsen, så den matcher det, man kan forvente.</w:t>
            </w:r>
          </w:p>
          <w:p w:rsidR="00000000" w:rsidDel="00000000" w:rsidP="00000000" w:rsidRDefault="00000000" w:rsidRPr="00000000" w14:paraId="0000003E">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Louise vil gerne stå for Kval stævne i fodbold for 6. årgang</w:t>
            </w:r>
          </w:p>
          <w:p w:rsidR="00000000" w:rsidDel="00000000" w:rsidP="00000000" w:rsidRDefault="00000000" w:rsidRPr="00000000" w14:paraId="0000003F">
            <w:pPr>
              <w:numPr>
                <w:ilvl w:val="0"/>
                <w:numId w:val="3"/>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Erik (Dagnæs) er jeg også i dialog med omkring noget MTB eller padel undervisning - har jeg ikke fået nogen aftale med endnu, men kæmper videre - CAD følger op på ham.</w:t>
            </w:r>
            <w:r w:rsidDel="00000000" w:rsidR="00000000" w:rsidRPr="00000000">
              <w:rPr>
                <w:rtl w:val="0"/>
              </w:rPr>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0">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1">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Årshjul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3">
            <w:pPr>
              <w:spacing w:after="160" w:before="240" w:line="256"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https://docs.google.com/document/d/1pRuFckexh0M3Hk5N6muNGCV80YHNWEtw/edit</w:t>
              </w:r>
            </w:hyperlink>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rtl w:val="0"/>
              </w:rPr>
              <w:t xml:space="preserve">Noget nyt fra Nyborg?</w:t>
            </w:r>
          </w:p>
          <w:p w:rsidR="00000000" w:rsidDel="00000000" w:rsidP="00000000" w:rsidRDefault="00000000" w:rsidRPr="00000000" w14:paraId="00000045">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Der har været Kredsformandsmøde d. 27/8 - online</w:t>
            </w:r>
          </w:p>
          <w:p w:rsidR="00000000" w:rsidDel="00000000" w:rsidP="00000000" w:rsidRDefault="00000000" w:rsidRPr="00000000" w14:paraId="0000004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Hul igennem til LEGO fonden - et projekt ift. specialskolerne og specialafdelingerne. Meget stor og flot bevilling.</w:t>
            </w:r>
          </w:p>
          <w:p w:rsidR="00000000" w:rsidDel="00000000" w:rsidP="00000000" w:rsidRDefault="00000000" w:rsidRPr="00000000" w14:paraId="00000047">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Socialministeriet har også givet et stor beløb til de områder, hvor der er særlig udsatte områder</w:t>
            </w:r>
          </w:p>
          <w:p w:rsidR="00000000" w:rsidDel="00000000" w:rsidP="00000000" w:rsidRDefault="00000000" w:rsidRPr="00000000" w14:paraId="00000048">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KV25 er lige om lidt. Der kommer et vælgerforenings brev, læserbrev og talepapir. Når vi har modtaget dokumenterne, tager vi stilling til, hvordan vi vil gøre det strategisk. </w:t>
            </w:r>
          </w:p>
          <w:p w:rsidR="00000000" w:rsidDel="00000000" w:rsidP="00000000" w:rsidRDefault="00000000" w:rsidRPr="00000000" w14:paraId="00000049">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Medlem + blev også diskuteret og drøftet. Også om vi skal tænke ind i en kontingentstigning til kommunerne.</w:t>
            </w:r>
          </w:p>
          <w:p w:rsidR="00000000" w:rsidDel="00000000" w:rsidP="00000000" w:rsidRDefault="00000000" w:rsidRPr="00000000" w14:paraId="0000004A">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Kommende strategi skal drøftes på SUK - alle opfordres til at besvare det spørgeskema, som HM sender ud i vores tråd. Det har en betydning. </w:t>
            </w:r>
          </w:p>
          <w:p w:rsidR="00000000" w:rsidDel="00000000" w:rsidP="00000000" w:rsidRDefault="00000000" w:rsidRPr="00000000" w14:paraId="0000004B">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HB møde torsdag og fredag d. 21 og 22. august</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E">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Påbegynde arbejdet om at revidere vores vedtægterne, så de er opdateret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Fonts w:ascii="Calibri" w:cs="Calibri" w:eastAsia="Calibri" w:hAnsi="Calibri"/>
                <w:rtl w:val="0"/>
              </w:rPr>
              <w:t xml:space="preserve">Følger med udviklingen og tiden</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1">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Møde d. 9. januar kl. 15.00-17.30</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Fonts w:ascii="Calibri" w:cs="Calibri" w:eastAsia="Calibri" w:hAnsi="Calibri"/>
                <w:rtl w:val="0"/>
              </w:rPr>
              <w:t xml:space="preserve">Evt.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5">
            <w:pPr>
              <w:numPr>
                <w:ilvl w:val="0"/>
                <w:numId w:val="2"/>
              </w:numPr>
              <w:spacing w:after="24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Økonomi: Hvornår kan vi forvente at regningerne bliver betalt? Og hvad med vores egen udlæg? HM snakker med Jane vedr. én gang om mdr. </w:t>
            </w:r>
            <w:r w:rsidDel="00000000" w:rsidR="00000000" w:rsidRPr="00000000">
              <w:rPr>
                <w:rtl w:val="0"/>
              </w:rPr>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Fonts w:ascii="Calibri" w:cs="Calibri" w:eastAsia="Calibri" w:hAnsi="Calibri"/>
                <w:rtl w:val="0"/>
              </w:rPr>
              <w:t xml:space="preserve">Kommende dagsorden til næste møde d. 29. oktober kl. 20-22</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Fonts w:ascii="Calibri" w:cs="Calibri" w:eastAsia="Calibri" w:hAnsi="Calibri"/>
                <w:rtl w:val="0"/>
              </w:rPr>
              <w:t xml:space="preserve">Rep. møde + evt. kursus </w:t>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rtl w:val="0"/>
              </w:rPr>
              <w:t xml:space="preserve">Skal vi have gratis lærerkurser igen i år? Også i andre kommuner end Horsens!</w:t>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rtl w:val="0"/>
              </w:rPr>
              <w:t xml:space="preserve">Genbesøge vores medlemsforpligtelser - lever vi op til dem?</w:t>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Fonts w:ascii="Calibri" w:cs="Calibri" w:eastAsia="Calibri" w:hAnsi="Calibri"/>
                <w:rtl w:val="0"/>
              </w:rPr>
              <w:t xml:space="preserve">Påbegynde arbejdet med en 5 årsplan for rekruttering af nye medlemmer - hvordan?</w:t>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pPr>
      <w:r w:rsidDel="00000000" w:rsidR="00000000" w:rsidRPr="00000000">
        <w:rPr>
          <w:rtl w:val="0"/>
        </w:rPr>
      </w:r>
    </w:p>
    <w:p w:rsidR="00000000" w:rsidDel="00000000" w:rsidP="00000000" w:rsidRDefault="00000000" w:rsidRPr="00000000" w14:paraId="00000060">
      <w:pPr>
        <w:spacing w:line="240" w:lineRule="auto"/>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1909" w:w="16834"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i69J6w-bCMVBlt180olJYnqAFyflbPFl/edit?usp=drive_link&amp;ouid=106690768229269021386&amp;rtpof=true&amp;sd=true" TargetMode="External"/><Relationship Id="rId8" Type="http://schemas.openxmlformats.org/officeDocument/2006/relationships/hyperlink" Target="https://docs.google.com/document/d/1pRuFckexh0M3Hk5N6muNGCV80YHNWEt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